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35" w:rsidRDefault="00825535" w:rsidP="00825535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ТАВДИНСКИЙ </w:t>
      </w:r>
      <w:r w:rsidR="00471ECD">
        <w:rPr>
          <w:sz w:val="22"/>
          <w:szCs w:val="22"/>
        </w:rPr>
        <w:t>МУНИЦИПАЛЬНЫЙ</w:t>
      </w:r>
      <w:r>
        <w:rPr>
          <w:sz w:val="22"/>
          <w:szCs w:val="22"/>
        </w:rPr>
        <w:t xml:space="preserve"> ОКРУГ</w:t>
      </w:r>
    </w:p>
    <w:p w:rsidR="00825535" w:rsidRDefault="00825535" w:rsidP="0082553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АВТОНОМНОЕ ДОШКОЛЬНОЕ</w:t>
      </w:r>
    </w:p>
    <w:p w:rsidR="00825535" w:rsidRDefault="00825535" w:rsidP="0082553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ОБРАЗОВАТЕЛЬНОЕ УЧРЕЖДЕНИЕ</w:t>
      </w:r>
    </w:p>
    <w:p w:rsidR="00825535" w:rsidRDefault="00825535" w:rsidP="00825535">
      <w:pPr>
        <w:pStyle w:val="1"/>
        <w:spacing w:line="240" w:lineRule="auto"/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«Детский сад № 2 общеразвивающего вида с приоритетным осуществлением</w:t>
      </w:r>
    </w:p>
    <w:p w:rsidR="00825535" w:rsidRDefault="00825535" w:rsidP="00825535">
      <w:pPr>
        <w:pStyle w:val="1"/>
        <w:spacing w:line="240" w:lineRule="auto"/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социально-личностного развития детей»</w:t>
      </w:r>
    </w:p>
    <w:p w:rsidR="00825535" w:rsidRDefault="00825535" w:rsidP="00825535">
      <w:pPr>
        <w:spacing w:after="0" w:line="240" w:lineRule="auto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623950 г"/>
        </w:smartTagPr>
        <w:r>
          <w:rPr>
            <w:rFonts w:ascii="Times New Roman" w:hAnsi="Times New Roman" w:cs="Times New Roman"/>
          </w:rPr>
          <w:t>623950 г</w:t>
        </w:r>
      </w:smartTag>
      <w:r>
        <w:rPr>
          <w:rFonts w:ascii="Times New Roman" w:hAnsi="Times New Roman" w:cs="Times New Roman"/>
        </w:rPr>
        <w:t>. Тавда Свердловская область,  ул. Рабочая,10</w:t>
      </w:r>
    </w:p>
    <w:p w:rsidR="00825535" w:rsidRDefault="00825535" w:rsidP="0082553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 (34360)9-94-14, 2.</w:t>
      </w:r>
      <w:r>
        <w:rPr>
          <w:rFonts w:ascii="Times New Roman" w:hAnsi="Times New Roman" w:cs="Times New Roman"/>
          <w:lang w:val="en-US"/>
        </w:rPr>
        <w:t>m</w:t>
      </w:r>
      <w:proofErr w:type="gramStart"/>
      <w:r>
        <w:rPr>
          <w:rFonts w:ascii="Times New Roman" w:hAnsi="Times New Roman" w:cs="Times New Roman"/>
        </w:rPr>
        <w:t>а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dou</w:t>
      </w:r>
      <w:proofErr w:type="spellEnd"/>
      <w:r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25535" w:rsidRDefault="00825535" w:rsidP="0082553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ОКПО 32257901  ОГРН 1136676001076   ИНН 6676002346  КПП 667601001 </w:t>
      </w:r>
    </w:p>
    <w:p w:rsidR="00825535" w:rsidRPr="00825535" w:rsidRDefault="00825535" w:rsidP="00825535">
      <w:pPr>
        <w:spacing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1F99B60A" wp14:editId="66E94FAF">
                <wp:simplePos x="0" y="0"/>
                <wp:positionH relativeFrom="column">
                  <wp:posOffset>-222250</wp:posOffset>
                </wp:positionH>
                <wp:positionV relativeFrom="paragraph">
                  <wp:posOffset>33019</wp:posOffset>
                </wp:positionV>
                <wp:extent cx="6632575" cy="0"/>
                <wp:effectExtent l="0" t="19050" r="158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25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7.5pt,2.6pt" to="504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5535" w:rsidRDefault="00825535" w:rsidP="000F4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5535" w:rsidRDefault="00825535" w:rsidP="008255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F42D1">
        <w:rPr>
          <w:rFonts w:ascii="Times New Roman" w:hAnsi="Times New Roman" w:cs="Times New Roman"/>
          <w:sz w:val="28"/>
          <w:szCs w:val="28"/>
        </w:rPr>
        <w:t xml:space="preserve">тчет за </w:t>
      </w:r>
      <w:r w:rsidR="00355EE7">
        <w:rPr>
          <w:rFonts w:ascii="Times New Roman" w:hAnsi="Times New Roman" w:cs="Times New Roman"/>
          <w:sz w:val="28"/>
          <w:szCs w:val="28"/>
        </w:rPr>
        <w:t>202</w:t>
      </w:r>
      <w:r w:rsidR="00471ECD">
        <w:rPr>
          <w:rFonts w:ascii="Times New Roman" w:hAnsi="Times New Roman" w:cs="Times New Roman"/>
          <w:sz w:val="28"/>
          <w:szCs w:val="28"/>
        </w:rPr>
        <w:t>4</w:t>
      </w:r>
      <w:r w:rsidR="00A956CF">
        <w:rPr>
          <w:rFonts w:ascii="Times New Roman" w:hAnsi="Times New Roman" w:cs="Times New Roman"/>
          <w:sz w:val="28"/>
          <w:szCs w:val="28"/>
        </w:rPr>
        <w:t xml:space="preserve"> год</w:t>
      </w:r>
      <w:r w:rsidRPr="000F42D1">
        <w:rPr>
          <w:rFonts w:ascii="Times New Roman" w:hAnsi="Times New Roman" w:cs="Times New Roman"/>
          <w:sz w:val="28"/>
          <w:szCs w:val="28"/>
        </w:rPr>
        <w:t xml:space="preserve"> по выполнению плана мероприятий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в МАДОУ «Детский сад № 2»</w:t>
      </w:r>
      <w:r w:rsidRPr="000F42D1">
        <w:rPr>
          <w:rFonts w:ascii="Times New Roman" w:hAnsi="Times New Roman" w:cs="Times New Roman"/>
          <w:sz w:val="28"/>
          <w:szCs w:val="28"/>
        </w:rPr>
        <w:t>.</w:t>
      </w:r>
    </w:p>
    <w:p w:rsidR="00825535" w:rsidRDefault="00825535" w:rsidP="000F4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5535" w:rsidRDefault="00825535" w:rsidP="000F4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5535" w:rsidRDefault="00825535" w:rsidP="000F4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42D1" w:rsidTr="000F42D1">
        <w:tc>
          <w:tcPr>
            <w:tcW w:w="4785" w:type="dxa"/>
          </w:tcPr>
          <w:p w:rsidR="000F42D1" w:rsidRDefault="000F42D1" w:rsidP="000F4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4786" w:type="dxa"/>
          </w:tcPr>
          <w:p w:rsidR="000F42D1" w:rsidRDefault="000F42D1" w:rsidP="000F4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  <w:r w:rsidR="00D331C1">
              <w:rPr>
                <w:rFonts w:ascii="Times New Roman" w:hAnsi="Times New Roman" w:cs="Times New Roman"/>
                <w:sz w:val="28"/>
                <w:szCs w:val="28"/>
              </w:rPr>
              <w:t xml:space="preserve"> (описать конкретно, что сделано)</w:t>
            </w:r>
          </w:p>
        </w:tc>
      </w:tr>
      <w:tr w:rsidR="000F42D1" w:rsidTr="000F42D1">
        <w:tc>
          <w:tcPr>
            <w:tcW w:w="4785" w:type="dxa"/>
          </w:tcPr>
          <w:p w:rsidR="0040084C" w:rsidRDefault="0040084C" w:rsidP="0040084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69"/>
            </w:tblGrid>
            <w:tr w:rsidR="0040084C">
              <w:trPr>
                <w:trHeight w:val="606"/>
              </w:trPr>
              <w:tc>
                <w:tcPr>
                  <w:tcW w:w="0" w:type="auto"/>
                </w:tcPr>
                <w:p w:rsidR="0040084C" w:rsidRDefault="0040084C" w:rsidP="0040084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Проведение заседаний комиссии по координации работы по противодействию коррупции в МАДОУ в соответствии с Планом мероприятий по противодействию коррупции. </w:t>
                  </w:r>
                </w:p>
              </w:tc>
            </w:tr>
          </w:tbl>
          <w:p w:rsidR="000F42D1" w:rsidRDefault="000F42D1" w:rsidP="000F4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42D1" w:rsidRDefault="000F42D1" w:rsidP="000F42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84C" w:rsidRPr="0040084C" w:rsidRDefault="0040084C" w:rsidP="0040084C">
            <w:pPr>
              <w:pStyle w:val="a4"/>
              <w:numPr>
                <w:ilvl w:val="0"/>
                <w:numId w:val="1"/>
              </w:numPr>
              <w:ind w:left="177" w:firstLine="0"/>
              <w:jc w:val="both"/>
              <w:rPr>
                <w:rFonts w:ascii="Times New Roman" w:hAnsi="Times New Roman" w:cs="Times New Roman"/>
              </w:rPr>
            </w:pPr>
            <w:r w:rsidRPr="0040084C">
              <w:rPr>
                <w:rFonts w:ascii="Times New Roman" w:hAnsi="Times New Roman" w:cs="Times New Roman"/>
              </w:rPr>
              <w:t xml:space="preserve">Отчет о выполнении плана по противодействию </w:t>
            </w:r>
            <w:r w:rsidR="00A956CF">
              <w:rPr>
                <w:rFonts w:ascii="Times New Roman" w:hAnsi="Times New Roman" w:cs="Times New Roman"/>
              </w:rPr>
              <w:t xml:space="preserve">коррупции за </w:t>
            </w:r>
            <w:r w:rsidR="00471ECD">
              <w:rPr>
                <w:rFonts w:ascii="Times New Roman" w:hAnsi="Times New Roman" w:cs="Times New Roman"/>
              </w:rPr>
              <w:t>2023</w:t>
            </w:r>
            <w:bookmarkStart w:id="0" w:name="_GoBack"/>
            <w:bookmarkEnd w:id="0"/>
            <w:r w:rsidRPr="0040084C">
              <w:rPr>
                <w:rFonts w:ascii="Times New Roman" w:hAnsi="Times New Roman" w:cs="Times New Roman"/>
              </w:rPr>
              <w:t xml:space="preserve"> год.</w:t>
            </w:r>
          </w:p>
          <w:p w:rsidR="0040084C" w:rsidRDefault="0040084C" w:rsidP="0040084C">
            <w:pPr>
              <w:pStyle w:val="Default"/>
              <w:numPr>
                <w:ilvl w:val="0"/>
                <w:numId w:val="1"/>
              </w:numPr>
              <w:ind w:left="177" w:firstLine="0"/>
              <w:jc w:val="both"/>
            </w:pPr>
            <w:r>
              <w:rPr>
                <w:sz w:val="22"/>
                <w:szCs w:val="22"/>
              </w:rPr>
              <w:t xml:space="preserve">Ознакомление с планом мероприятий по противодействию коррупции </w:t>
            </w:r>
            <w:r w:rsidR="00A956CF">
              <w:rPr>
                <w:sz w:val="22"/>
                <w:szCs w:val="22"/>
              </w:rPr>
              <w:t>в МАДОУ «Детский сад № 2» на 202</w:t>
            </w:r>
            <w:r w:rsidR="00471EC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год. </w:t>
            </w:r>
          </w:p>
          <w:p w:rsidR="0098747A" w:rsidRDefault="0098747A" w:rsidP="0098747A">
            <w:pPr>
              <w:pStyle w:val="a4"/>
              <w:numPr>
                <w:ilvl w:val="0"/>
                <w:numId w:val="1"/>
              </w:numPr>
              <w:ind w:left="17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документации на оказание услуг ЧОП (запрос котировок)</w:t>
            </w:r>
            <w:r w:rsidR="00B67EB7">
              <w:rPr>
                <w:rFonts w:ascii="Times New Roman" w:hAnsi="Times New Roman" w:cs="Times New Roman"/>
              </w:rPr>
              <w:t>.</w:t>
            </w:r>
          </w:p>
          <w:p w:rsidR="009E5FB3" w:rsidRDefault="009E5FB3" w:rsidP="009E5FB3">
            <w:pPr>
              <w:pStyle w:val="a4"/>
              <w:numPr>
                <w:ilvl w:val="0"/>
                <w:numId w:val="1"/>
              </w:numPr>
              <w:ind w:left="177" w:firstLine="0"/>
              <w:jc w:val="both"/>
              <w:rPr>
                <w:rFonts w:ascii="Times New Roman" w:hAnsi="Times New Roman" w:cs="Times New Roman"/>
              </w:rPr>
            </w:pPr>
            <w:r w:rsidRPr="0040084C">
              <w:rPr>
                <w:rFonts w:ascii="Times New Roman" w:hAnsi="Times New Roman" w:cs="Times New Roman"/>
              </w:rPr>
              <w:t>Декларация о доходах руков</w:t>
            </w:r>
            <w:r w:rsidR="00A956CF">
              <w:rPr>
                <w:rFonts w:ascii="Times New Roman" w:hAnsi="Times New Roman" w:cs="Times New Roman"/>
              </w:rPr>
              <w:t>одителя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67EB7" w:rsidRDefault="00B67EB7" w:rsidP="0098747A">
            <w:pPr>
              <w:pStyle w:val="a4"/>
              <w:numPr>
                <w:ilvl w:val="0"/>
                <w:numId w:val="1"/>
              </w:numPr>
              <w:ind w:left="177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отчета о проведении самообследования детского сада.</w:t>
            </w:r>
          </w:p>
          <w:p w:rsidR="00B67EB7" w:rsidRPr="00426983" w:rsidRDefault="00426983" w:rsidP="00471ECD">
            <w:pPr>
              <w:pStyle w:val="a4"/>
              <w:numPr>
                <w:ilvl w:val="0"/>
                <w:numId w:val="1"/>
              </w:numPr>
              <w:ind w:left="602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</w:t>
            </w:r>
            <w:r w:rsidR="00355EE7">
              <w:rPr>
                <w:rFonts w:ascii="Times New Roman" w:hAnsi="Times New Roman" w:cs="Times New Roman"/>
              </w:rPr>
              <w:t>ние проекта плана работы на 202</w:t>
            </w:r>
            <w:r w:rsidR="00471EC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год.</w:t>
            </w:r>
          </w:p>
        </w:tc>
      </w:tr>
      <w:tr w:rsidR="00B67EB7" w:rsidTr="000F42D1">
        <w:tc>
          <w:tcPr>
            <w:tcW w:w="4785" w:type="dxa"/>
          </w:tcPr>
          <w:p w:rsidR="00B67EB7" w:rsidRDefault="00B67EB7" w:rsidP="00B67EB7">
            <w:pPr>
              <w:pStyle w:val="Default"/>
            </w:pPr>
            <w:r>
              <w:t>Взаимодействие работников детского сада с родителями (законными представителями) воспитанников</w:t>
            </w:r>
          </w:p>
        </w:tc>
        <w:tc>
          <w:tcPr>
            <w:tcW w:w="4786" w:type="dxa"/>
          </w:tcPr>
          <w:p w:rsidR="00B67EB7" w:rsidRDefault="00825535" w:rsidP="000F4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67EB7" w:rsidRPr="00B67EB7">
              <w:rPr>
                <w:rFonts w:ascii="Times New Roman" w:hAnsi="Times New Roman" w:cs="Times New Roman"/>
              </w:rPr>
              <w:t xml:space="preserve">Информирование родителей (законных представителей) о правилах приема и перевода </w:t>
            </w:r>
            <w:r w:rsidR="00B67EB7">
              <w:rPr>
                <w:rFonts w:ascii="Times New Roman" w:hAnsi="Times New Roman" w:cs="Times New Roman"/>
              </w:rPr>
              <w:t>в детский сад.</w:t>
            </w:r>
          </w:p>
          <w:p w:rsidR="00B67EB7" w:rsidRDefault="00825535" w:rsidP="000F4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67EB7">
              <w:rPr>
                <w:rFonts w:ascii="Times New Roman" w:hAnsi="Times New Roman" w:cs="Times New Roman"/>
              </w:rPr>
              <w:t>Проведение опроса родителей (законных представителей) воспитанников, в целях определения степени удовлетворенности работой и качеством предоставляемых услуг, работниками детского сада.</w:t>
            </w:r>
          </w:p>
          <w:p w:rsidR="00B67EB7" w:rsidRDefault="00825535" w:rsidP="000F4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B67EB7">
              <w:rPr>
                <w:rFonts w:ascii="Times New Roman" w:hAnsi="Times New Roman" w:cs="Times New Roman"/>
              </w:rPr>
              <w:t>Размещение на официальном сайте в сети Интернет отчета о проведении самообследования детского сада.</w:t>
            </w:r>
          </w:p>
          <w:p w:rsidR="001736B8" w:rsidRDefault="001736B8" w:rsidP="000F4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Ознакомление родителей (законных представителей) (впервые поступающи</w:t>
            </w:r>
            <w:r w:rsidR="00426983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) с локально-нормативными документами детского сада (Устав, правила приема и отчисления воспитанников, правила внутреннего распорядка воспитанников)</w:t>
            </w:r>
          </w:p>
          <w:p w:rsidR="00426983" w:rsidRDefault="00426983" w:rsidP="000F4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Ознакомление родителей (законных представителей) с приказом МОУО-Управления образованием об установлении размера платы, взимаемой с родителей за присмотр и уход за детьми.</w:t>
            </w:r>
          </w:p>
          <w:p w:rsidR="00B67EB7" w:rsidRPr="00B67EB7" w:rsidRDefault="00B67EB7" w:rsidP="000F42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5535" w:rsidTr="000F42D1">
        <w:tc>
          <w:tcPr>
            <w:tcW w:w="4785" w:type="dxa"/>
          </w:tcPr>
          <w:p w:rsidR="00825535" w:rsidRDefault="00825535" w:rsidP="00B67EB7">
            <w:pPr>
              <w:pStyle w:val="Default"/>
            </w:pPr>
            <w:r>
              <w:lastRenderedPageBreak/>
              <w:t>Обучение и информирование работников, родителей (законных представителей) воспитанников</w:t>
            </w:r>
          </w:p>
        </w:tc>
        <w:tc>
          <w:tcPr>
            <w:tcW w:w="4786" w:type="dxa"/>
          </w:tcPr>
          <w:p w:rsidR="00825535" w:rsidRDefault="00825535" w:rsidP="000F4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1.Проведение обучающих мероприятий по профилактике и противодействия коррупции</w:t>
            </w:r>
          </w:p>
          <w:p w:rsidR="00825535" w:rsidRDefault="00825535" w:rsidP="000F4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2.Проведение занятий в подготовительной группе в рамках проекта «Правовое воспитание дошкольников»</w:t>
            </w:r>
          </w:p>
          <w:p w:rsidR="00825535" w:rsidRDefault="00825535" w:rsidP="000F4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3.Проведение выставки рисунков «Я и мои права»</w:t>
            </w:r>
          </w:p>
          <w:p w:rsidR="001736B8" w:rsidRDefault="001736B8" w:rsidP="000F4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Просмотр видео</w:t>
            </w:r>
            <w:r w:rsidR="00426983">
              <w:rPr>
                <w:rFonts w:ascii="Times New Roman" w:hAnsi="Times New Roman" w:cs="Times New Roman"/>
              </w:rPr>
              <w:t>роликов обращения прокуратуры о мерах</w:t>
            </w:r>
            <w:r>
              <w:rPr>
                <w:rFonts w:ascii="Times New Roman" w:hAnsi="Times New Roman" w:cs="Times New Roman"/>
              </w:rPr>
              <w:t xml:space="preserve"> противодействи</w:t>
            </w:r>
            <w:r w:rsidR="00426983">
              <w:rPr>
                <w:rFonts w:ascii="Times New Roman" w:hAnsi="Times New Roman" w:cs="Times New Roman"/>
              </w:rPr>
              <w:t xml:space="preserve">я </w:t>
            </w:r>
            <w:r>
              <w:rPr>
                <w:rFonts w:ascii="Times New Roman" w:hAnsi="Times New Roman" w:cs="Times New Roman"/>
              </w:rPr>
              <w:t xml:space="preserve"> коррупции</w:t>
            </w:r>
            <w:r w:rsidR="00426983">
              <w:rPr>
                <w:rFonts w:ascii="Times New Roman" w:hAnsi="Times New Roman" w:cs="Times New Roman"/>
              </w:rPr>
              <w:t xml:space="preserve"> и наказания.</w:t>
            </w:r>
          </w:p>
          <w:p w:rsidR="001736B8" w:rsidRDefault="001736B8" w:rsidP="000F42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Оформление брошюр, листовок для родителей (законных представителей)</w:t>
            </w:r>
          </w:p>
          <w:p w:rsidR="00426983" w:rsidRPr="00426983" w:rsidRDefault="00426983" w:rsidP="00426983">
            <w:pPr>
              <w:jc w:val="both"/>
              <w:rPr>
                <w:rFonts w:ascii="Times New Roman" w:hAnsi="Times New Roman" w:cs="Times New Roman"/>
              </w:rPr>
            </w:pPr>
            <w:r w:rsidRPr="00426983">
              <w:rPr>
                <w:rFonts w:ascii="Times New Roman" w:hAnsi="Times New Roman" w:cs="Times New Roman"/>
              </w:rPr>
              <w:t>6. Деловая игра «Нет коррупции»</w:t>
            </w:r>
          </w:p>
          <w:p w:rsidR="00426983" w:rsidRPr="00B67EB7" w:rsidRDefault="00426983" w:rsidP="000F42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331C1" w:rsidRDefault="00D331C1" w:rsidP="000F4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31C1" w:rsidRPr="000F42D1" w:rsidRDefault="00825535" w:rsidP="000F4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«Детский сад № 2»                                 Овешкова О.В.</w:t>
      </w:r>
    </w:p>
    <w:sectPr w:rsidR="00D331C1" w:rsidRPr="000F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3C3E"/>
    <w:multiLevelType w:val="hybridMultilevel"/>
    <w:tmpl w:val="366AD6C8"/>
    <w:lvl w:ilvl="0" w:tplc="041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37A86"/>
    <w:multiLevelType w:val="hybridMultilevel"/>
    <w:tmpl w:val="366AD6C8"/>
    <w:lvl w:ilvl="0" w:tplc="041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50"/>
    <w:rsid w:val="00042722"/>
    <w:rsid w:val="000D5950"/>
    <w:rsid w:val="000F42D1"/>
    <w:rsid w:val="001736B8"/>
    <w:rsid w:val="00355EE7"/>
    <w:rsid w:val="0040084C"/>
    <w:rsid w:val="00426983"/>
    <w:rsid w:val="00471ECD"/>
    <w:rsid w:val="00554154"/>
    <w:rsid w:val="00825535"/>
    <w:rsid w:val="0098747A"/>
    <w:rsid w:val="009E5FB3"/>
    <w:rsid w:val="00A956CF"/>
    <w:rsid w:val="00B67EB7"/>
    <w:rsid w:val="00D3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5535"/>
    <w:pPr>
      <w:keepNext/>
      <w:spacing w:after="0" w:line="360" w:lineRule="auto"/>
      <w:ind w:left="-567"/>
      <w:outlineLvl w:val="0"/>
    </w:pPr>
    <w:rPr>
      <w:rFonts w:ascii="Arial" w:eastAsia="Times New Roman" w:hAnsi="Arial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0084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5535"/>
    <w:rPr>
      <w:rFonts w:ascii="Arial" w:eastAsia="Times New Roman" w:hAnsi="Arial" w:cs="Times New Roman"/>
      <w:b/>
      <w:sz w:val="20"/>
      <w:szCs w:val="20"/>
      <w:lang w:val="en-US" w:eastAsia="ru-RU"/>
    </w:rPr>
  </w:style>
  <w:style w:type="paragraph" w:styleId="a5">
    <w:name w:val="Title"/>
    <w:basedOn w:val="a"/>
    <w:link w:val="a6"/>
    <w:qFormat/>
    <w:rsid w:val="00825535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25535"/>
    <w:rPr>
      <w:rFonts w:ascii="Times New Roman" w:eastAsia="Times New Roman" w:hAnsi="Times New Roman" w:cs="Times New Roman"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5535"/>
    <w:pPr>
      <w:keepNext/>
      <w:spacing w:after="0" w:line="360" w:lineRule="auto"/>
      <w:ind w:left="-567"/>
      <w:outlineLvl w:val="0"/>
    </w:pPr>
    <w:rPr>
      <w:rFonts w:ascii="Arial" w:eastAsia="Times New Roman" w:hAnsi="Arial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0084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5535"/>
    <w:rPr>
      <w:rFonts w:ascii="Arial" w:eastAsia="Times New Roman" w:hAnsi="Arial" w:cs="Times New Roman"/>
      <w:b/>
      <w:sz w:val="20"/>
      <w:szCs w:val="20"/>
      <w:lang w:val="en-US" w:eastAsia="ru-RU"/>
    </w:rPr>
  </w:style>
  <w:style w:type="paragraph" w:styleId="a5">
    <w:name w:val="Title"/>
    <w:basedOn w:val="a"/>
    <w:link w:val="a6"/>
    <w:qFormat/>
    <w:rsid w:val="00825535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25535"/>
    <w:rPr>
      <w:rFonts w:ascii="Times New Roman" w:eastAsia="Times New Roman" w:hAnsi="Times New Roman" w:cs="Times New Roman"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Галина</cp:lastModifiedBy>
  <cp:revision>13</cp:revision>
  <cp:lastPrinted>2021-01-18T06:09:00Z</cp:lastPrinted>
  <dcterms:created xsi:type="dcterms:W3CDTF">2019-06-28T10:54:00Z</dcterms:created>
  <dcterms:modified xsi:type="dcterms:W3CDTF">2025-01-31T03:56:00Z</dcterms:modified>
</cp:coreProperties>
</file>