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8C" w:rsidRPr="002D7DC7" w:rsidRDefault="0056158C" w:rsidP="0056158C">
      <w:pPr>
        <w:pStyle w:val="2"/>
        <w:pBdr>
          <w:bottom w:val="single" w:sz="6" w:space="0" w:color="FFFFFF"/>
        </w:pBdr>
        <w:shd w:val="clear" w:color="auto" w:fill="FFFFFF"/>
        <w:spacing w:before="120" w:beforeAutospacing="0" w:after="120" w:afterAutospacing="0" w:line="294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Хвалить сложнее, чем ругать</w:t>
      </w:r>
    </w:p>
    <w:p w:rsidR="0056158C" w:rsidRPr="002D7DC7" w:rsidRDefault="0056158C" w:rsidP="0056158C">
      <w:pPr>
        <w:pStyle w:val="a3"/>
        <w:spacing w:before="0" w:beforeAutospacing="0" w:after="0" w:afterAutospacing="0" w:line="294" w:lineRule="atLeast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                Говорят, что правильное воспитание – это сочетание кнута и пряника. Вот только с пряником для ребенка у нас не всегда получается. Речь не идет о развлечениях и тем более о сладостях. Самый главный «пряник» для любого </w:t>
      </w:r>
      <w:r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ребенка</w:t>
      </w:r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 – это одобрение и похвала родителя. А хвалить-то мы зачастую и не умеем…</w:t>
      </w:r>
    </w:p>
    <w:p w:rsidR="0056158C" w:rsidRPr="002D7DC7" w:rsidRDefault="0056158C" w:rsidP="0056158C">
      <w:pPr>
        <w:pStyle w:val="a3"/>
        <w:spacing w:before="0" w:beforeAutospacing="0" w:after="0" w:afterAutospacing="0" w:line="294" w:lineRule="atLeast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               Для начала давайте разберемся в том, что такое </w:t>
      </w:r>
      <w:r w:rsidRPr="002D7DC7">
        <w:rPr>
          <w:rStyle w:val="a4"/>
          <w:color w:val="000000"/>
          <w:sz w:val="27"/>
          <w:szCs w:val="27"/>
          <w:bdr w:val="none" w:sz="0" w:space="0" w:color="auto" w:frame="1"/>
        </w:rPr>
        <w:t>«одобрение»</w:t>
      </w:r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 и что такое «похвала». Одобрение – это признание действия или поступка </w:t>
      </w:r>
      <w:proofErr w:type="gramStart"/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хорошим</w:t>
      </w:r>
      <w:proofErr w:type="gramEnd"/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, правильным. </w:t>
      </w:r>
      <w:r w:rsidRPr="002D7DC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Похвала </w:t>
      </w:r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– это объявление этого одобрения, положительный отзыв. Мы говорим «одобряю» чаще как выражение согласия с чьим-то мнением, решением, а «хвалю» - за уже выполненное действие, достигнутый результат.</w:t>
      </w:r>
    </w:p>
    <w:p w:rsidR="0056158C" w:rsidRPr="002D7DC7" w:rsidRDefault="0056158C" w:rsidP="0056158C">
      <w:pPr>
        <w:pStyle w:val="a3"/>
        <w:spacing w:before="0" w:beforeAutospacing="0" w:after="0" w:afterAutospacing="0" w:line="294" w:lineRule="atLeast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               Для чего детей наказывают – ясно: чтобы впредь не совершали того, чего не одобряют родители. А похвала ребенку нужна для того, чтобы он лучше запоминал, что стоит делать и как стоит делать. Таким образом, похвала и наказание – это как две лакмусовые бумажки: одна акцентирует внимание малыша на хорошем, а вторая – на плохом поведении.</w:t>
      </w:r>
    </w:p>
    <w:p w:rsidR="0056158C" w:rsidRPr="002D7DC7" w:rsidRDefault="0056158C" w:rsidP="0056158C">
      <w:pPr>
        <w:pStyle w:val="a3"/>
        <w:spacing w:before="0" w:beforeAutospacing="0" w:after="0" w:afterAutospacing="0" w:line="294" w:lineRule="atLeast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              Человек устроен таким образом, что лучше всего помнит те эпизоды, которые сопровождались яркими эмоциональными переживаниями. Если карапуза все время только наказывать, т.е. </w:t>
      </w:r>
      <w:proofErr w:type="gramStart"/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отмечать</w:t>
      </w:r>
      <w:proofErr w:type="gramEnd"/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 лишь плохое, в его памяти накапливаются образцы плохого поведения, и в какой-то момент их становится так много, что хорошие свои поступки он даже при большом желании вспомнить не может. В итоге ребенок перестает пытаться «выудить» их из памяти – проще вести себя плохо. Значит ли это, что если </w:t>
      </w:r>
      <w:r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ребенка</w:t>
      </w:r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 никогда не ругать и не наказывать, а только хвалить, то он со временем просто «забудет», как вести себя плохо? Да, значит. Но парадокс в том, что </w:t>
      </w:r>
      <w:r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он</w:t>
      </w:r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 все равно будет периодически поступать плохо (как и все дети), но при этом он не будет знать, что сделал нечто неодобряемое или непозволительное. В общем, обе наши лакмусовые бумажки важны для правильного воспитания ребенка. Итак, зачем же хвалить чадо?</w:t>
      </w:r>
    </w:p>
    <w:p w:rsidR="0056158C" w:rsidRDefault="0056158C" w:rsidP="0056158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textAlignment w:val="baseline"/>
        <w:rPr>
          <w:rStyle w:val="a4"/>
          <w:i w:val="0"/>
          <w:color w:val="000000"/>
          <w:sz w:val="27"/>
          <w:szCs w:val="27"/>
          <w:bdr w:val="none" w:sz="0" w:space="0" w:color="auto" w:frame="1"/>
        </w:rPr>
      </w:pPr>
      <w:r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Для того</w:t>
      </w:r>
      <w:proofErr w:type="gramStart"/>
      <w:r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,</w:t>
      </w:r>
      <w:proofErr w:type="gramEnd"/>
      <w:r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 чтобы придать ребенку</w:t>
      </w:r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 уверенности в себе, если таковой не хватает («Отлично! </w:t>
      </w:r>
      <w:proofErr w:type="gramStart"/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Раз это получилось у тебя сегодня, значит, и завтра непременно получится.»</w:t>
      </w:r>
      <w:r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)</w:t>
      </w:r>
      <w:proofErr w:type="gramEnd"/>
    </w:p>
    <w:p w:rsidR="0056158C" w:rsidRDefault="0056158C" w:rsidP="0056158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Укрепить его желание двигаться</w:t>
      </w:r>
      <w:r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 вперед, чего-то добиваться. </w:t>
      </w:r>
      <w:proofErr w:type="gramStart"/>
      <w:r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(«Т</w:t>
      </w:r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ы очень красиво рисуешь!</w:t>
      </w:r>
      <w:proofErr w:type="gramEnd"/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 </w:t>
      </w:r>
      <w:proofErr w:type="gramStart"/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Не удив</w:t>
      </w:r>
      <w:r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люсь, если ты станешь настоящим </w:t>
      </w:r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художником!»)</w:t>
      </w:r>
      <w:proofErr w:type="gramEnd"/>
    </w:p>
    <w:p w:rsidR="0056158C" w:rsidRPr="002D7DC7" w:rsidRDefault="0056158C" w:rsidP="0056158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Подбодрить ребенка</w:t>
      </w:r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. Часто это означает компенсировать нанесенный ему кем-то психологический ущерб. Ребенку нужен большой запас оптимизма на всю дальнейшую жизнь. </w:t>
      </w:r>
    </w:p>
    <w:p w:rsidR="0056158C" w:rsidRPr="002D7DC7" w:rsidRDefault="0056158C" w:rsidP="0056158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proofErr w:type="gramStart"/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Утешить и поддержать в трудную минуту, когда силы на исходе («сыночек, смотри, сколько ты сегодня прошел сам!</w:t>
      </w:r>
      <w:proofErr w:type="gramEnd"/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 </w:t>
      </w:r>
      <w:proofErr w:type="gramStart"/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Очень много</w:t>
      </w:r>
      <w:proofErr w:type="gramEnd"/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 xml:space="preserve">! </w:t>
      </w:r>
      <w:proofErr w:type="gramStart"/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Конечно, твои ножки устали, но осталось совсем чуть-чуть – а дома ты сможешь отдохнуть»).</w:t>
      </w:r>
      <w:proofErr w:type="gramEnd"/>
    </w:p>
    <w:p w:rsidR="0056158C" w:rsidRPr="002D7DC7" w:rsidRDefault="0056158C" w:rsidP="0056158C">
      <w:pPr>
        <w:pStyle w:val="a3"/>
        <w:spacing w:before="0" w:beforeAutospacing="0" w:after="0" w:afterAutospacing="0" w:line="294" w:lineRule="atLeast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2D7DC7">
        <w:rPr>
          <w:rStyle w:val="a4"/>
          <w:i w:val="0"/>
          <w:color w:val="000000"/>
          <w:sz w:val="27"/>
          <w:szCs w:val="27"/>
          <w:bdr w:val="none" w:sz="0" w:space="0" w:color="auto" w:frame="1"/>
        </w:rPr>
        <w:t>Самое важное – понимать, что похвала – это не те ласковые слова, которыми мы благодарим ребенка просто за то, что он есть. Похвала – это награда за то, что он СДЕЛАЛ, чего добился сам, что стоило ему усилий.</w:t>
      </w:r>
    </w:p>
    <w:p w:rsidR="0056158C" w:rsidRPr="002D7DC7" w:rsidRDefault="0056158C" w:rsidP="0056158C">
      <w:pPr>
        <w:pStyle w:val="a3"/>
        <w:spacing w:before="0" w:beforeAutospacing="0" w:after="240" w:afterAutospacing="0" w:line="294" w:lineRule="atLeast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2D7DC7">
        <w:rPr>
          <w:rFonts w:ascii="Helvetica" w:hAnsi="Helvetica" w:cs="Helvetica"/>
          <w:color w:val="000000"/>
          <w:sz w:val="21"/>
          <w:szCs w:val="21"/>
        </w:rPr>
        <w:t> </w:t>
      </w:r>
    </w:p>
    <w:p w:rsidR="0056158C" w:rsidRPr="002D7DC7" w:rsidRDefault="0056158C" w:rsidP="0056158C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DC7">
        <w:rPr>
          <w:rFonts w:ascii="Times New Roman" w:hAnsi="Times New Roman" w:cs="Times New Roman"/>
          <w:sz w:val="28"/>
          <w:szCs w:val="28"/>
        </w:rPr>
        <w:lastRenderedPageBreak/>
        <w:t>Удачи Вам!!!</w:t>
      </w:r>
    </w:p>
    <w:p w:rsidR="006F79EA" w:rsidRDefault="006F79EA"/>
    <w:sectPr w:rsidR="006F79EA" w:rsidSect="00B92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A2AE4"/>
    <w:multiLevelType w:val="hybridMultilevel"/>
    <w:tmpl w:val="1562CA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58C"/>
    <w:rsid w:val="000050ED"/>
    <w:rsid w:val="0018215E"/>
    <w:rsid w:val="003F66DD"/>
    <w:rsid w:val="0041668B"/>
    <w:rsid w:val="0056158C"/>
    <w:rsid w:val="005E0D74"/>
    <w:rsid w:val="006D1516"/>
    <w:rsid w:val="006F79EA"/>
    <w:rsid w:val="00720B30"/>
    <w:rsid w:val="00D9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8C"/>
  </w:style>
  <w:style w:type="paragraph" w:styleId="2">
    <w:name w:val="heading 2"/>
    <w:basedOn w:val="a"/>
    <w:link w:val="20"/>
    <w:uiPriority w:val="9"/>
    <w:qFormat/>
    <w:rsid w:val="00561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1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6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15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2025-02-12T06:39:00Z</dcterms:created>
  <dcterms:modified xsi:type="dcterms:W3CDTF">2025-02-12T06:39:00Z</dcterms:modified>
</cp:coreProperties>
</file>