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58C" w:rsidRPr="002D7DC7" w:rsidRDefault="0056158C" w:rsidP="0056158C">
      <w:pPr>
        <w:pStyle w:val="2"/>
        <w:pBdr>
          <w:bottom w:val="single" w:sz="6" w:space="0" w:color="FFFFFF"/>
        </w:pBdr>
        <w:shd w:val="clear" w:color="auto" w:fill="FFFFFF"/>
        <w:spacing w:before="120" w:beforeAutospacing="0" w:after="120" w:afterAutospacing="0" w:line="294" w:lineRule="atLeast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Хвалить сложнее, чем ругать</w:t>
      </w:r>
    </w:p>
    <w:p w:rsidR="0056158C" w:rsidRPr="002D7DC7" w:rsidRDefault="0056158C" w:rsidP="0056158C">
      <w:pPr>
        <w:pStyle w:val="a3"/>
        <w:spacing w:before="0" w:beforeAutospacing="0" w:after="0" w:afterAutospacing="0" w:line="294" w:lineRule="atLeast"/>
        <w:textAlignment w:val="baseline"/>
        <w:rPr>
          <w:rFonts w:ascii="Helvetica" w:hAnsi="Helvetica" w:cs="Helvetica"/>
          <w:color w:val="000000"/>
          <w:sz w:val="21"/>
          <w:szCs w:val="21"/>
        </w:rPr>
      </w:pPr>
      <w:r w:rsidRPr="002D7DC7">
        <w:rPr>
          <w:rStyle w:val="a4"/>
          <w:i w:val="0"/>
          <w:color w:val="000000"/>
          <w:sz w:val="27"/>
          <w:szCs w:val="27"/>
          <w:bdr w:val="none" w:sz="0" w:space="0" w:color="auto" w:frame="1"/>
        </w:rPr>
        <w:t xml:space="preserve">                Говорят, что правильное воспитание – это сочетание кнута и пряника. Вот только с пряником для ребенка у нас не всегда получается. Речь не идет о развлечениях и тем более о сладостях. Самый главный «пряник» для любого </w:t>
      </w:r>
      <w:r>
        <w:rPr>
          <w:rStyle w:val="a4"/>
          <w:i w:val="0"/>
          <w:color w:val="000000"/>
          <w:sz w:val="27"/>
          <w:szCs w:val="27"/>
          <w:bdr w:val="none" w:sz="0" w:space="0" w:color="auto" w:frame="1"/>
        </w:rPr>
        <w:t>ребенка</w:t>
      </w:r>
      <w:r w:rsidRPr="002D7DC7">
        <w:rPr>
          <w:rStyle w:val="a4"/>
          <w:i w:val="0"/>
          <w:color w:val="000000"/>
          <w:sz w:val="27"/>
          <w:szCs w:val="27"/>
          <w:bdr w:val="none" w:sz="0" w:space="0" w:color="auto" w:frame="1"/>
        </w:rPr>
        <w:t xml:space="preserve"> – это одобрение и похвала родителя. А хвалить-то мы зачастую и не умеем…</w:t>
      </w:r>
    </w:p>
    <w:p w:rsidR="0056158C" w:rsidRPr="002D7DC7" w:rsidRDefault="0056158C" w:rsidP="0056158C">
      <w:pPr>
        <w:pStyle w:val="a3"/>
        <w:spacing w:before="0" w:beforeAutospacing="0" w:after="0" w:afterAutospacing="0" w:line="294" w:lineRule="atLeast"/>
        <w:textAlignment w:val="baseline"/>
        <w:rPr>
          <w:rFonts w:ascii="Helvetica" w:hAnsi="Helvetica" w:cs="Helvetica"/>
          <w:color w:val="000000"/>
          <w:sz w:val="21"/>
          <w:szCs w:val="21"/>
        </w:rPr>
      </w:pPr>
      <w:r w:rsidRPr="002D7DC7">
        <w:rPr>
          <w:rStyle w:val="a4"/>
          <w:i w:val="0"/>
          <w:color w:val="000000"/>
          <w:sz w:val="27"/>
          <w:szCs w:val="27"/>
          <w:bdr w:val="none" w:sz="0" w:space="0" w:color="auto" w:frame="1"/>
        </w:rPr>
        <w:t xml:space="preserve">               Для начала давайте разберемся в том, что такое </w:t>
      </w:r>
      <w:r w:rsidRPr="002D7DC7">
        <w:rPr>
          <w:rStyle w:val="a4"/>
          <w:color w:val="000000"/>
          <w:sz w:val="27"/>
          <w:szCs w:val="27"/>
          <w:bdr w:val="none" w:sz="0" w:space="0" w:color="auto" w:frame="1"/>
        </w:rPr>
        <w:t>«одобрение»</w:t>
      </w:r>
      <w:r w:rsidRPr="002D7DC7">
        <w:rPr>
          <w:rStyle w:val="a4"/>
          <w:i w:val="0"/>
          <w:color w:val="000000"/>
          <w:sz w:val="27"/>
          <w:szCs w:val="27"/>
          <w:bdr w:val="none" w:sz="0" w:space="0" w:color="auto" w:frame="1"/>
        </w:rPr>
        <w:t xml:space="preserve"> и что такое «похвала». Одобрение – это признание действия или поступка </w:t>
      </w:r>
      <w:proofErr w:type="gramStart"/>
      <w:r w:rsidRPr="002D7DC7">
        <w:rPr>
          <w:rStyle w:val="a4"/>
          <w:i w:val="0"/>
          <w:color w:val="000000"/>
          <w:sz w:val="27"/>
          <w:szCs w:val="27"/>
          <w:bdr w:val="none" w:sz="0" w:space="0" w:color="auto" w:frame="1"/>
        </w:rPr>
        <w:t>хорошим</w:t>
      </w:r>
      <w:proofErr w:type="gramEnd"/>
      <w:r w:rsidRPr="002D7DC7">
        <w:rPr>
          <w:rStyle w:val="a4"/>
          <w:i w:val="0"/>
          <w:color w:val="000000"/>
          <w:sz w:val="27"/>
          <w:szCs w:val="27"/>
          <w:bdr w:val="none" w:sz="0" w:space="0" w:color="auto" w:frame="1"/>
        </w:rPr>
        <w:t xml:space="preserve">, правильным. </w:t>
      </w:r>
      <w:r w:rsidRPr="002D7DC7">
        <w:rPr>
          <w:rStyle w:val="a4"/>
          <w:color w:val="000000"/>
          <w:sz w:val="27"/>
          <w:szCs w:val="27"/>
          <w:bdr w:val="none" w:sz="0" w:space="0" w:color="auto" w:frame="1"/>
        </w:rPr>
        <w:t xml:space="preserve">Похвала </w:t>
      </w:r>
      <w:r w:rsidRPr="002D7DC7">
        <w:rPr>
          <w:rStyle w:val="a4"/>
          <w:i w:val="0"/>
          <w:color w:val="000000"/>
          <w:sz w:val="27"/>
          <w:szCs w:val="27"/>
          <w:bdr w:val="none" w:sz="0" w:space="0" w:color="auto" w:frame="1"/>
        </w:rPr>
        <w:t>– это объявление этого одобрения, положительный отзыв. Мы говорим «одобряю» чаще как выражение согласия с чьим-то мнением, решением, а «хвалю» - за уже выполненное действие, достигнутый результат.</w:t>
      </w:r>
    </w:p>
    <w:p w:rsidR="0056158C" w:rsidRPr="002D7DC7" w:rsidRDefault="0056158C" w:rsidP="0056158C">
      <w:pPr>
        <w:pStyle w:val="a3"/>
        <w:spacing w:before="0" w:beforeAutospacing="0" w:after="0" w:afterAutospacing="0" w:line="294" w:lineRule="atLeast"/>
        <w:textAlignment w:val="baseline"/>
        <w:rPr>
          <w:rFonts w:ascii="Helvetica" w:hAnsi="Helvetica" w:cs="Helvetica"/>
          <w:color w:val="000000"/>
          <w:sz w:val="21"/>
          <w:szCs w:val="21"/>
        </w:rPr>
      </w:pPr>
      <w:r w:rsidRPr="002D7DC7">
        <w:rPr>
          <w:rStyle w:val="a4"/>
          <w:i w:val="0"/>
          <w:color w:val="000000"/>
          <w:sz w:val="27"/>
          <w:szCs w:val="27"/>
          <w:bdr w:val="none" w:sz="0" w:space="0" w:color="auto" w:frame="1"/>
        </w:rPr>
        <w:t>               Для чего детей наказывают – ясно: чтобы впредь не совершали того, чего не одобряют родители. А похвала ребенку нужна для того, чтобы он лучше запоминал, что стоит делать и как стоит делать. Таким образом, похвала и наказание – это как две лакмусовые бумажки: одна акцентирует внимание малыша на хорошем, а вторая – на плохом поведении.</w:t>
      </w:r>
    </w:p>
    <w:p w:rsidR="0056158C" w:rsidRPr="002D7DC7" w:rsidRDefault="0056158C" w:rsidP="0056158C">
      <w:pPr>
        <w:pStyle w:val="a3"/>
        <w:spacing w:before="0" w:beforeAutospacing="0" w:after="0" w:afterAutospacing="0" w:line="294" w:lineRule="atLeast"/>
        <w:textAlignment w:val="baseline"/>
        <w:rPr>
          <w:rFonts w:ascii="Helvetica" w:hAnsi="Helvetica" w:cs="Helvetica"/>
          <w:color w:val="000000"/>
          <w:sz w:val="21"/>
          <w:szCs w:val="21"/>
        </w:rPr>
      </w:pPr>
      <w:r w:rsidRPr="002D7DC7">
        <w:rPr>
          <w:rStyle w:val="a4"/>
          <w:i w:val="0"/>
          <w:color w:val="000000"/>
          <w:sz w:val="27"/>
          <w:szCs w:val="27"/>
          <w:bdr w:val="none" w:sz="0" w:space="0" w:color="auto" w:frame="1"/>
        </w:rPr>
        <w:t xml:space="preserve">              Человек устроен таким образом, что лучше всего помнит те эпизоды, которые сопровождались яркими эмоциональными переживаниями. Если карапуза все время только наказывать, т.е. </w:t>
      </w:r>
      <w:proofErr w:type="gramStart"/>
      <w:r w:rsidRPr="002D7DC7">
        <w:rPr>
          <w:rStyle w:val="a4"/>
          <w:i w:val="0"/>
          <w:color w:val="000000"/>
          <w:sz w:val="27"/>
          <w:szCs w:val="27"/>
          <w:bdr w:val="none" w:sz="0" w:space="0" w:color="auto" w:frame="1"/>
        </w:rPr>
        <w:t>отмечать</w:t>
      </w:r>
      <w:proofErr w:type="gramEnd"/>
      <w:r w:rsidRPr="002D7DC7">
        <w:rPr>
          <w:rStyle w:val="a4"/>
          <w:i w:val="0"/>
          <w:color w:val="000000"/>
          <w:sz w:val="27"/>
          <w:szCs w:val="27"/>
          <w:bdr w:val="none" w:sz="0" w:space="0" w:color="auto" w:frame="1"/>
        </w:rPr>
        <w:t xml:space="preserve"> лишь плохое, в его памяти накапливаются образцы плохого поведения, и в какой-то момент их становится так много, что хорошие свои поступки он даже при большом желании вспомнить не может. В итоге ребенок перестает пытаться «выудить» их из памяти – проще вести себя плохо. Значит ли это, что если </w:t>
      </w:r>
      <w:r>
        <w:rPr>
          <w:rStyle w:val="a4"/>
          <w:i w:val="0"/>
          <w:color w:val="000000"/>
          <w:sz w:val="27"/>
          <w:szCs w:val="27"/>
          <w:bdr w:val="none" w:sz="0" w:space="0" w:color="auto" w:frame="1"/>
        </w:rPr>
        <w:t>ребенка</w:t>
      </w:r>
      <w:r w:rsidRPr="002D7DC7">
        <w:rPr>
          <w:rStyle w:val="a4"/>
          <w:i w:val="0"/>
          <w:color w:val="000000"/>
          <w:sz w:val="27"/>
          <w:szCs w:val="27"/>
          <w:bdr w:val="none" w:sz="0" w:space="0" w:color="auto" w:frame="1"/>
        </w:rPr>
        <w:t xml:space="preserve"> никогда не ругать и не наказывать, а только хвалить, то он со временем просто «забудет», как вести себя плохо? Да, значит. Но парадокс в том, что </w:t>
      </w:r>
      <w:r>
        <w:rPr>
          <w:rStyle w:val="a4"/>
          <w:i w:val="0"/>
          <w:color w:val="000000"/>
          <w:sz w:val="27"/>
          <w:szCs w:val="27"/>
          <w:bdr w:val="none" w:sz="0" w:space="0" w:color="auto" w:frame="1"/>
        </w:rPr>
        <w:t>он</w:t>
      </w:r>
      <w:r w:rsidRPr="002D7DC7">
        <w:rPr>
          <w:rStyle w:val="a4"/>
          <w:i w:val="0"/>
          <w:color w:val="000000"/>
          <w:sz w:val="27"/>
          <w:szCs w:val="27"/>
          <w:bdr w:val="none" w:sz="0" w:space="0" w:color="auto" w:frame="1"/>
        </w:rPr>
        <w:t xml:space="preserve"> все равно будет периодически поступать плохо (как и все дети), но при этом он не будет знать, что сделал нечто неодобряемое или непозволительное. В общем, обе наши лакмусовые бумажки важны для правильного воспитания ребенка. Итак, зачем же хвалить чадо?</w:t>
      </w:r>
    </w:p>
    <w:p w:rsidR="0056158C" w:rsidRDefault="0056158C" w:rsidP="0056158C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textAlignment w:val="baseline"/>
        <w:rPr>
          <w:rStyle w:val="a4"/>
          <w:i w:val="0"/>
          <w:color w:val="000000"/>
          <w:sz w:val="27"/>
          <w:szCs w:val="27"/>
          <w:bdr w:val="none" w:sz="0" w:space="0" w:color="auto" w:frame="1"/>
        </w:rPr>
      </w:pPr>
      <w:r>
        <w:rPr>
          <w:rStyle w:val="a4"/>
          <w:i w:val="0"/>
          <w:color w:val="000000"/>
          <w:sz w:val="27"/>
          <w:szCs w:val="27"/>
          <w:bdr w:val="none" w:sz="0" w:space="0" w:color="auto" w:frame="1"/>
        </w:rPr>
        <w:t>Для того</w:t>
      </w:r>
      <w:proofErr w:type="gramStart"/>
      <w:r>
        <w:rPr>
          <w:rStyle w:val="a4"/>
          <w:i w:val="0"/>
          <w:color w:val="000000"/>
          <w:sz w:val="27"/>
          <w:szCs w:val="27"/>
          <w:bdr w:val="none" w:sz="0" w:space="0" w:color="auto" w:frame="1"/>
        </w:rPr>
        <w:t>,</w:t>
      </w:r>
      <w:proofErr w:type="gramEnd"/>
      <w:r>
        <w:rPr>
          <w:rStyle w:val="a4"/>
          <w:i w:val="0"/>
          <w:color w:val="000000"/>
          <w:sz w:val="27"/>
          <w:szCs w:val="27"/>
          <w:bdr w:val="none" w:sz="0" w:space="0" w:color="auto" w:frame="1"/>
        </w:rPr>
        <w:t xml:space="preserve"> чтобы придать ребенку</w:t>
      </w:r>
      <w:r w:rsidRPr="002D7DC7">
        <w:rPr>
          <w:rStyle w:val="a4"/>
          <w:i w:val="0"/>
          <w:color w:val="000000"/>
          <w:sz w:val="27"/>
          <w:szCs w:val="27"/>
          <w:bdr w:val="none" w:sz="0" w:space="0" w:color="auto" w:frame="1"/>
        </w:rPr>
        <w:t xml:space="preserve"> уверенности в себе, если таковой не хватает («Отлично! </w:t>
      </w:r>
      <w:proofErr w:type="gramStart"/>
      <w:r w:rsidRPr="002D7DC7">
        <w:rPr>
          <w:rStyle w:val="a4"/>
          <w:i w:val="0"/>
          <w:color w:val="000000"/>
          <w:sz w:val="27"/>
          <w:szCs w:val="27"/>
          <w:bdr w:val="none" w:sz="0" w:space="0" w:color="auto" w:frame="1"/>
        </w:rPr>
        <w:t>Раз это получилось у тебя сегодня, значит, и завтра непременно получится.»</w:t>
      </w:r>
      <w:r>
        <w:rPr>
          <w:rStyle w:val="a4"/>
          <w:i w:val="0"/>
          <w:color w:val="000000"/>
          <w:sz w:val="27"/>
          <w:szCs w:val="27"/>
          <w:bdr w:val="none" w:sz="0" w:space="0" w:color="auto" w:frame="1"/>
        </w:rPr>
        <w:t>)</w:t>
      </w:r>
      <w:proofErr w:type="gramEnd"/>
    </w:p>
    <w:p w:rsidR="0056158C" w:rsidRDefault="0056158C" w:rsidP="0056158C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textAlignment w:val="baseline"/>
        <w:rPr>
          <w:rFonts w:ascii="Helvetica" w:hAnsi="Helvetica" w:cs="Helvetica"/>
          <w:color w:val="000000"/>
          <w:sz w:val="21"/>
          <w:szCs w:val="21"/>
        </w:rPr>
      </w:pPr>
      <w:r w:rsidRPr="002D7DC7">
        <w:rPr>
          <w:rStyle w:val="a4"/>
          <w:i w:val="0"/>
          <w:color w:val="000000"/>
          <w:sz w:val="27"/>
          <w:szCs w:val="27"/>
          <w:bdr w:val="none" w:sz="0" w:space="0" w:color="auto" w:frame="1"/>
        </w:rPr>
        <w:t>Укрепить его желание двигаться</w:t>
      </w:r>
      <w:r>
        <w:rPr>
          <w:rStyle w:val="a4"/>
          <w:i w:val="0"/>
          <w:color w:val="000000"/>
          <w:sz w:val="27"/>
          <w:szCs w:val="27"/>
          <w:bdr w:val="none" w:sz="0" w:space="0" w:color="auto" w:frame="1"/>
        </w:rPr>
        <w:t xml:space="preserve"> вперед, чего-то добиваться. </w:t>
      </w:r>
      <w:proofErr w:type="gramStart"/>
      <w:r>
        <w:rPr>
          <w:rStyle w:val="a4"/>
          <w:i w:val="0"/>
          <w:color w:val="000000"/>
          <w:sz w:val="27"/>
          <w:szCs w:val="27"/>
          <w:bdr w:val="none" w:sz="0" w:space="0" w:color="auto" w:frame="1"/>
        </w:rPr>
        <w:t>(«Т</w:t>
      </w:r>
      <w:r w:rsidRPr="002D7DC7">
        <w:rPr>
          <w:rStyle w:val="a4"/>
          <w:i w:val="0"/>
          <w:color w:val="000000"/>
          <w:sz w:val="27"/>
          <w:szCs w:val="27"/>
          <w:bdr w:val="none" w:sz="0" w:space="0" w:color="auto" w:frame="1"/>
        </w:rPr>
        <w:t>ы очень красиво рисуешь!</w:t>
      </w:r>
      <w:proofErr w:type="gramEnd"/>
      <w:r w:rsidRPr="002D7DC7">
        <w:rPr>
          <w:rStyle w:val="a4"/>
          <w:i w:val="0"/>
          <w:color w:val="000000"/>
          <w:sz w:val="27"/>
          <w:szCs w:val="27"/>
          <w:bdr w:val="none" w:sz="0" w:space="0" w:color="auto" w:frame="1"/>
        </w:rPr>
        <w:t xml:space="preserve"> </w:t>
      </w:r>
      <w:proofErr w:type="gramStart"/>
      <w:r w:rsidRPr="002D7DC7">
        <w:rPr>
          <w:rStyle w:val="a4"/>
          <w:i w:val="0"/>
          <w:color w:val="000000"/>
          <w:sz w:val="27"/>
          <w:szCs w:val="27"/>
          <w:bdr w:val="none" w:sz="0" w:space="0" w:color="auto" w:frame="1"/>
        </w:rPr>
        <w:t>Не удив</w:t>
      </w:r>
      <w:r>
        <w:rPr>
          <w:rStyle w:val="a4"/>
          <w:i w:val="0"/>
          <w:color w:val="000000"/>
          <w:sz w:val="27"/>
          <w:szCs w:val="27"/>
          <w:bdr w:val="none" w:sz="0" w:space="0" w:color="auto" w:frame="1"/>
        </w:rPr>
        <w:t xml:space="preserve">люсь, если ты станешь настоящим </w:t>
      </w:r>
      <w:r w:rsidRPr="002D7DC7">
        <w:rPr>
          <w:rStyle w:val="a4"/>
          <w:i w:val="0"/>
          <w:color w:val="000000"/>
          <w:sz w:val="27"/>
          <w:szCs w:val="27"/>
          <w:bdr w:val="none" w:sz="0" w:space="0" w:color="auto" w:frame="1"/>
        </w:rPr>
        <w:t>художником!»)</w:t>
      </w:r>
      <w:proofErr w:type="gramEnd"/>
    </w:p>
    <w:p w:rsidR="0056158C" w:rsidRPr="002D7DC7" w:rsidRDefault="0056158C" w:rsidP="0056158C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textAlignment w:val="baseline"/>
        <w:rPr>
          <w:rFonts w:ascii="Helvetica" w:hAnsi="Helvetica" w:cs="Helvetica"/>
          <w:color w:val="000000"/>
          <w:sz w:val="21"/>
          <w:szCs w:val="21"/>
        </w:rPr>
      </w:pPr>
      <w:r>
        <w:rPr>
          <w:rStyle w:val="a4"/>
          <w:i w:val="0"/>
          <w:color w:val="000000"/>
          <w:sz w:val="27"/>
          <w:szCs w:val="27"/>
          <w:bdr w:val="none" w:sz="0" w:space="0" w:color="auto" w:frame="1"/>
        </w:rPr>
        <w:t>Подбодрить ребенка</w:t>
      </w:r>
      <w:r w:rsidRPr="002D7DC7">
        <w:rPr>
          <w:rStyle w:val="a4"/>
          <w:i w:val="0"/>
          <w:color w:val="000000"/>
          <w:sz w:val="27"/>
          <w:szCs w:val="27"/>
          <w:bdr w:val="none" w:sz="0" w:space="0" w:color="auto" w:frame="1"/>
        </w:rPr>
        <w:t xml:space="preserve">. Часто это означает компенсировать нанесенный ему кем-то психологический ущерб. Ребенку нужен большой запас оптимизма на всю дальнейшую жизнь. </w:t>
      </w:r>
    </w:p>
    <w:p w:rsidR="0056158C" w:rsidRPr="002D7DC7" w:rsidRDefault="0056158C" w:rsidP="0056158C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textAlignment w:val="baseline"/>
        <w:rPr>
          <w:rFonts w:ascii="Helvetica" w:hAnsi="Helvetica" w:cs="Helvetica"/>
          <w:color w:val="000000"/>
          <w:sz w:val="21"/>
          <w:szCs w:val="21"/>
        </w:rPr>
      </w:pPr>
      <w:proofErr w:type="gramStart"/>
      <w:r w:rsidRPr="002D7DC7">
        <w:rPr>
          <w:rStyle w:val="a4"/>
          <w:i w:val="0"/>
          <w:color w:val="000000"/>
          <w:sz w:val="27"/>
          <w:szCs w:val="27"/>
          <w:bdr w:val="none" w:sz="0" w:space="0" w:color="auto" w:frame="1"/>
        </w:rPr>
        <w:t>Утешить и поддержать в трудную минуту, когда силы на исходе («сыночек, смотри, сколько ты сегодня прошел сам!</w:t>
      </w:r>
      <w:proofErr w:type="gramEnd"/>
      <w:r w:rsidRPr="002D7DC7">
        <w:rPr>
          <w:rStyle w:val="a4"/>
          <w:i w:val="0"/>
          <w:color w:val="000000"/>
          <w:sz w:val="27"/>
          <w:szCs w:val="27"/>
          <w:bdr w:val="none" w:sz="0" w:space="0" w:color="auto" w:frame="1"/>
        </w:rPr>
        <w:t xml:space="preserve"> </w:t>
      </w:r>
      <w:proofErr w:type="gramStart"/>
      <w:r w:rsidRPr="002D7DC7">
        <w:rPr>
          <w:rStyle w:val="a4"/>
          <w:i w:val="0"/>
          <w:color w:val="000000"/>
          <w:sz w:val="27"/>
          <w:szCs w:val="27"/>
          <w:bdr w:val="none" w:sz="0" w:space="0" w:color="auto" w:frame="1"/>
        </w:rPr>
        <w:t>Очень много</w:t>
      </w:r>
      <w:proofErr w:type="gramEnd"/>
      <w:r w:rsidRPr="002D7DC7">
        <w:rPr>
          <w:rStyle w:val="a4"/>
          <w:i w:val="0"/>
          <w:color w:val="000000"/>
          <w:sz w:val="27"/>
          <w:szCs w:val="27"/>
          <w:bdr w:val="none" w:sz="0" w:space="0" w:color="auto" w:frame="1"/>
        </w:rPr>
        <w:t xml:space="preserve">! </w:t>
      </w:r>
      <w:proofErr w:type="gramStart"/>
      <w:r w:rsidRPr="002D7DC7">
        <w:rPr>
          <w:rStyle w:val="a4"/>
          <w:i w:val="0"/>
          <w:color w:val="000000"/>
          <w:sz w:val="27"/>
          <w:szCs w:val="27"/>
          <w:bdr w:val="none" w:sz="0" w:space="0" w:color="auto" w:frame="1"/>
        </w:rPr>
        <w:t>Конечно, твои ножки устали, но осталось совсем чуть-чуть – а дома ты сможешь отдохнуть»).</w:t>
      </w:r>
      <w:proofErr w:type="gramEnd"/>
    </w:p>
    <w:p w:rsidR="0056158C" w:rsidRPr="002D7DC7" w:rsidRDefault="0056158C" w:rsidP="0056158C">
      <w:pPr>
        <w:pStyle w:val="a3"/>
        <w:spacing w:before="0" w:beforeAutospacing="0" w:after="0" w:afterAutospacing="0" w:line="294" w:lineRule="atLeast"/>
        <w:textAlignment w:val="baseline"/>
        <w:rPr>
          <w:rFonts w:ascii="Helvetica" w:hAnsi="Helvetica" w:cs="Helvetica"/>
          <w:color w:val="000000"/>
          <w:sz w:val="21"/>
          <w:szCs w:val="21"/>
        </w:rPr>
      </w:pPr>
      <w:r w:rsidRPr="002D7DC7">
        <w:rPr>
          <w:rStyle w:val="a4"/>
          <w:i w:val="0"/>
          <w:color w:val="000000"/>
          <w:sz w:val="27"/>
          <w:szCs w:val="27"/>
          <w:bdr w:val="none" w:sz="0" w:space="0" w:color="auto" w:frame="1"/>
        </w:rPr>
        <w:t>Самое важное – понимать, что похвала – это не те ласковые слова, которыми мы благодарим ребенка просто за то, что он есть. Похвала – это награда за то, что он СДЕЛАЛ, чего добился сам, что стоило ему усилий.</w:t>
      </w:r>
    </w:p>
    <w:p w:rsidR="0056158C" w:rsidRPr="002D7DC7" w:rsidRDefault="0056158C" w:rsidP="0056158C">
      <w:pPr>
        <w:pStyle w:val="a3"/>
        <w:spacing w:before="0" w:beforeAutospacing="0" w:after="240" w:afterAutospacing="0" w:line="294" w:lineRule="atLeast"/>
        <w:textAlignment w:val="baseline"/>
        <w:rPr>
          <w:rFonts w:ascii="Helvetica" w:hAnsi="Helvetica" w:cs="Helvetica"/>
          <w:color w:val="000000"/>
          <w:sz w:val="21"/>
          <w:szCs w:val="21"/>
        </w:rPr>
      </w:pPr>
      <w:r w:rsidRPr="002D7DC7">
        <w:rPr>
          <w:rFonts w:ascii="Helvetica" w:hAnsi="Helvetica" w:cs="Helvetica"/>
          <w:color w:val="000000"/>
          <w:sz w:val="21"/>
          <w:szCs w:val="21"/>
        </w:rPr>
        <w:t> </w:t>
      </w:r>
    </w:p>
    <w:p w:rsidR="0056158C" w:rsidRPr="002D7DC7" w:rsidRDefault="0056158C" w:rsidP="0056158C">
      <w:pPr>
        <w:jc w:val="center"/>
        <w:rPr>
          <w:rFonts w:ascii="Times New Roman" w:hAnsi="Times New Roman" w:cs="Times New Roman"/>
          <w:sz w:val="28"/>
          <w:szCs w:val="28"/>
        </w:rPr>
      </w:pPr>
      <w:r w:rsidRPr="002D7DC7">
        <w:rPr>
          <w:rFonts w:ascii="Times New Roman" w:hAnsi="Times New Roman" w:cs="Times New Roman"/>
          <w:sz w:val="28"/>
          <w:szCs w:val="28"/>
        </w:rPr>
        <w:lastRenderedPageBreak/>
        <w:t>Удачи Вам!!!</w:t>
      </w:r>
    </w:p>
    <w:p w:rsidR="006F79EA" w:rsidRDefault="006F79EA"/>
    <w:sectPr w:rsidR="006F79EA" w:rsidSect="00B92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8A2AE4"/>
    <w:multiLevelType w:val="hybridMultilevel"/>
    <w:tmpl w:val="1562CA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158C"/>
    <w:rsid w:val="000050ED"/>
    <w:rsid w:val="0018215E"/>
    <w:rsid w:val="003F66DD"/>
    <w:rsid w:val="0041668B"/>
    <w:rsid w:val="0056158C"/>
    <w:rsid w:val="005E0D74"/>
    <w:rsid w:val="006D1516"/>
    <w:rsid w:val="006F79EA"/>
    <w:rsid w:val="00720B30"/>
    <w:rsid w:val="00D95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58C"/>
  </w:style>
  <w:style w:type="paragraph" w:styleId="2">
    <w:name w:val="heading 2"/>
    <w:basedOn w:val="a"/>
    <w:link w:val="20"/>
    <w:uiPriority w:val="9"/>
    <w:qFormat/>
    <w:rsid w:val="005615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6158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561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6158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2441</Characters>
  <Application>Microsoft Office Word</Application>
  <DocSecurity>0</DocSecurity>
  <Lines>20</Lines>
  <Paragraphs>5</Paragraphs>
  <ScaleCrop>false</ScaleCrop>
  <Company/>
  <LinksUpToDate>false</LinksUpToDate>
  <CharactersWithSpaces>2864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2025-02-12T06:39:00Z</dcterms:created>
  <dcterms:modified xsi:type="dcterms:W3CDTF">2025-02-12T06:39:00Z</dcterms:modified>
</cp:coreProperties>
</file>